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AC3AA" w14:textId="77777777" w:rsidR="002A021D" w:rsidRDefault="002A021D"/>
    <w:p w14:paraId="021FAE74" w14:textId="05D85284" w:rsidR="002A021D" w:rsidRDefault="002A021D">
      <w:r>
        <w:t xml:space="preserve">TEMOIGNAGE 2 </w:t>
      </w:r>
    </w:p>
    <w:p w14:paraId="3EF93C61" w14:textId="77777777" w:rsidR="002A021D" w:rsidRDefault="002A021D"/>
    <w:p w14:paraId="3129C48D" w14:textId="77777777" w:rsidR="002A021D" w:rsidRPr="002A021D" w:rsidRDefault="002A021D" w:rsidP="002A021D">
      <w:r w:rsidRPr="002A021D">
        <w:t>« </w:t>
      </w:r>
      <w:r w:rsidRPr="002A021D">
        <w:rPr>
          <w:i/>
          <w:iCs/>
        </w:rPr>
        <w:t>Je viens de terminer ma formation au Centre de formation des préparateurs en pharmacie hospitalière, et quelle année ! Première promotion à suivre le nouveau programme au grade licence, j'ai découvert une formation très complète, mais également très exigeante.</w:t>
      </w:r>
    </w:p>
    <w:p w14:paraId="2A66221A" w14:textId="77777777" w:rsidR="002A021D" w:rsidRPr="002A021D" w:rsidRDefault="002A021D" w:rsidP="002A021D">
      <w:r w:rsidRPr="002A021D">
        <w:rPr>
          <w:i/>
          <w:iCs/>
        </w:rPr>
        <w:t> </w:t>
      </w:r>
    </w:p>
    <w:p w14:paraId="2B3700DC" w14:textId="77777777" w:rsidR="002A021D" w:rsidRPr="002A021D" w:rsidRDefault="002A021D" w:rsidP="002A021D">
      <w:r w:rsidRPr="002A021D">
        <w:rPr>
          <w:i/>
          <w:iCs/>
        </w:rPr>
        <w:t>Entre les cours, les stages, les révisions, les dossiers à rédiger et le portfolio à compléter, ces mois ont été très denses et ont demandé beaucoup de rigueur, d'organisation, de concessions et de persévérance. Il faut savoir s'accrocher, trouver l'équilibre entre vie personnelle et formation, mais je ne vous cacherai pas qu'il y aura des moments de doute et de fatigue... c'est normal !</w:t>
      </w:r>
    </w:p>
    <w:p w14:paraId="7828C159" w14:textId="77777777" w:rsidR="002A021D" w:rsidRPr="002A021D" w:rsidRDefault="002A021D" w:rsidP="002A021D">
      <w:r w:rsidRPr="002A021D">
        <w:rPr>
          <w:i/>
          <w:iCs/>
        </w:rPr>
        <w:t> </w:t>
      </w:r>
    </w:p>
    <w:p w14:paraId="4E8E73D5" w14:textId="77777777" w:rsidR="002A021D" w:rsidRPr="002A021D" w:rsidRDefault="002A021D" w:rsidP="002A021D">
      <w:r w:rsidRPr="002A021D">
        <w:rPr>
          <w:i/>
          <w:iCs/>
        </w:rPr>
        <w:t>Certaines matières du grade licence peuvent, au premier abord, faire un peu peur : la recherche, l'anglais professionnel ou encore des domaines plus techniques. Ces enseignements sont nouveaux, et il est normal de se sentir un peu perdu au début. Dans ces moments-là, l'entraide entre collègues prend toute son importance : s'épauler, partager ses méthodes et avancer ensemble fait réellement la différence.</w:t>
      </w:r>
    </w:p>
    <w:p w14:paraId="49FEA000" w14:textId="77777777" w:rsidR="002A021D" w:rsidRPr="002A021D" w:rsidRDefault="002A021D" w:rsidP="002A021D">
      <w:r w:rsidRPr="002A021D">
        <w:rPr>
          <w:i/>
          <w:iCs/>
        </w:rPr>
        <w:t>Il est aussi essentiel de s'avancer dans son travail et de ne pas tout repousser au dernier moment, car entre les projets, les évaluations et les dossiers à rendre, on peut vite se sentir submergé. Avec une bonne organisation et en avançant un peu chaque jour, tout devient beaucoup plus fluide et agréable à vivre. La solidarité et la rigueur sont, selon moi, les clés de la réussite.</w:t>
      </w:r>
    </w:p>
    <w:p w14:paraId="484CEFE0" w14:textId="77777777" w:rsidR="002A021D" w:rsidRPr="002A021D" w:rsidRDefault="002A021D" w:rsidP="002A021D">
      <w:r w:rsidRPr="002A021D">
        <w:rPr>
          <w:i/>
          <w:iCs/>
        </w:rPr>
        <w:t> </w:t>
      </w:r>
    </w:p>
    <w:p w14:paraId="4A9B2FFA" w14:textId="77777777" w:rsidR="002A021D" w:rsidRPr="002A021D" w:rsidRDefault="002A021D" w:rsidP="002A021D">
      <w:r w:rsidRPr="002A021D">
        <w:rPr>
          <w:i/>
          <w:iCs/>
        </w:rPr>
        <w:t>Au final, cette formation m'a fait grandir : elle m'a permis d'acquérir des compétences solides, d'élargir mes connaissances, de gagner en confiance et en ouverture d'esprit. Une expérience exigeante, mais surtout enrichissante, humainement comme professionnellement.</w:t>
      </w:r>
    </w:p>
    <w:p w14:paraId="3E8C6E3A" w14:textId="77777777" w:rsidR="002A021D" w:rsidRPr="002A021D" w:rsidRDefault="002A021D" w:rsidP="002A021D">
      <w:r w:rsidRPr="002A021D">
        <w:rPr>
          <w:i/>
          <w:iCs/>
        </w:rPr>
        <w:t> </w:t>
      </w:r>
    </w:p>
    <w:p w14:paraId="2C6D69D5" w14:textId="77777777" w:rsidR="002A021D" w:rsidRPr="002A021D" w:rsidRDefault="002A021D" w:rsidP="002A021D">
      <w:r w:rsidRPr="002A021D">
        <w:rPr>
          <w:i/>
          <w:iCs/>
        </w:rPr>
        <w:t>Je suis fière d'avoir terminé ce parcours major de promotion, et surtout reconnaissante envers mes formateurs, mes collègues et toutes les équipes hospitalières qui m'ont accompagnée.</w:t>
      </w:r>
    </w:p>
    <w:p w14:paraId="7C81E425" w14:textId="452D5D9F" w:rsidR="002A021D" w:rsidRPr="002A021D" w:rsidRDefault="002A021D" w:rsidP="002A021D">
      <w:r w:rsidRPr="002A021D">
        <w:rPr>
          <w:i/>
          <w:iCs/>
        </w:rPr>
        <w:t xml:space="preserve">À tous ceux qui vont se lancer dans cette formation : préparez-vous à travailler dur, accrochez-vous, entraidez-vous... et dites-vous qu'aussi difficile qu'elle puisse être, une fois terminée, on y retournerait presque </w:t>
      </w:r>
      <w:proofErr w:type="gramStart"/>
      <w:r w:rsidRPr="002A021D">
        <w:rPr>
          <w:i/>
          <w:iCs/>
        </w:rPr>
        <w:t>!</w:t>
      </w:r>
      <w:r w:rsidRPr="002A021D">
        <w:t>  »</w:t>
      </w:r>
      <w:proofErr w:type="gramEnd"/>
    </w:p>
    <w:p w14:paraId="1E1A627E" w14:textId="77777777" w:rsidR="002A021D" w:rsidRPr="002A021D" w:rsidRDefault="002A021D" w:rsidP="002A021D">
      <w:r w:rsidRPr="002A021D">
        <w:t> </w:t>
      </w:r>
    </w:p>
    <w:p w14:paraId="754149C5" w14:textId="77777777" w:rsidR="002A021D" w:rsidRPr="002A021D" w:rsidRDefault="002A021D" w:rsidP="002A021D">
      <w:r w:rsidRPr="002A021D">
        <w:t>Oriane VANEL </w:t>
      </w:r>
    </w:p>
    <w:p w14:paraId="39F0781D" w14:textId="77777777" w:rsidR="002A021D" w:rsidRDefault="002A021D"/>
    <w:sectPr w:rsidR="002A02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1D"/>
    <w:rsid w:val="002A021D"/>
    <w:rsid w:val="003A2C03"/>
    <w:rsid w:val="003E68A0"/>
    <w:rsid w:val="00464155"/>
    <w:rsid w:val="00704694"/>
    <w:rsid w:val="00744B3C"/>
    <w:rsid w:val="00855127"/>
    <w:rsid w:val="00A93E2E"/>
    <w:rsid w:val="00C3352C"/>
    <w:rsid w:val="00CA64A3"/>
    <w:rsid w:val="00FC63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A00D"/>
  <w15:chartTrackingRefBased/>
  <w15:docId w15:val="{C1B1D345-2067-4866-93EF-025202BE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0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A0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A021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A021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A021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A021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021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021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021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PPHBLEU">
    <w:name w:val="ANPPH BLEU"/>
    <w:basedOn w:val="Normal"/>
    <w:link w:val="ANPPHBLEUCar"/>
    <w:autoRedefine/>
    <w:qFormat/>
    <w:rsid w:val="00704694"/>
    <w:rPr>
      <w:color w:val="064A91"/>
    </w:rPr>
  </w:style>
  <w:style w:type="character" w:customStyle="1" w:styleId="ANPPHBLEUCar">
    <w:name w:val="ANPPH BLEU Car"/>
    <w:basedOn w:val="Policepardfaut"/>
    <w:link w:val="ANPPHBLEU"/>
    <w:rsid w:val="00704694"/>
    <w:rPr>
      <w:color w:val="064A91"/>
    </w:rPr>
  </w:style>
  <w:style w:type="paragraph" w:customStyle="1" w:styleId="ANPPHORANGE">
    <w:name w:val="ANPPH ORANGE"/>
    <w:basedOn w:val="ANPPHBLEU"/>
    <w:link w:val="ANPPHORANGECar"/>
    <w:autoRedefine/>
    <w:qFormat/>
    <w:rsid w:val="00704694"/>
    <w:rPr>
      <w:color w:val="EE740E"/>
    </w:rPr>
  </w:style>
  <w:style w:type="character" w:customStyle="1" w:styleId="ANPPHORANGECar">
    <w:name w:val="ANPPH ORANGE Car"/>
    <w:basedOn w:val="ANPPHBLEUCar"/>
    <w:link w:val="ANPPHORANGE"/>
    <w:rsid w:val="00704694"/>
    <w:rPr>
      <w:color w:val="EE740E"/>
    </w:rPr>
  </w:style>
  <w:style w:type="character" w:customStyle="1" w:styleId="Titre1Car">
    <w:name w:val="Titre 1 Car"/>
    <w:basedOn w:val="Policepardfaut"/>
    <w:link w:val="Titre1"/>
    <w:uiPriority w:val="9"/>
    <w:rsid w:val="002A02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A02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A021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A021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A021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A02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02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02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021D"/>
    <w:rPr>
      <w:rFonts w:eastAsiaTheme="majorEastAsia" w:cstheme="majorBidi"/>
      <w:color w:val="272727" w:themeColor="text1" w:themeTint="D8"/>
    </w:rPr>
  </w:style>
  <w:style w:type="paragraph" w:styleId="Titre">
    <w:name w:val="Title"/>
    <w:basedOn w:val="Normal"/>
    <w:next w:val="Normal"/>
    <w:link w:val="TitreCar"/>
    <w:uiPriority w:val="10"/>
    <w:qFormat/>
    <w:rsid w:val="002A0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02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021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02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021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A021D"/>
    <w:rPr>
      <w:i/>
      <w:iCs/>
      <w:color w:val="404040" w:themeColor="text1" w:themeTint="BF"/>
    </w:rPr>
  </w:style>
  <w:style w:type="paragraph" w:styleId="Paragraphedeliste">
    <w:name w:val="List Paragraph"/>
    <w:basedOn w:val="Normal"/>
    <w:uiPriority w:val="34"/>
    <w:qFormat/>
    <w:rsid w:val="002A021D"/>
    <w:pPr>
      <w:ind w:left="720"/>
      <w:contextualSpacing/>
    </w:pPr>
  </w:style>
  <w:style w:type="character" w:styleId="Accentuationintense">
    <w:name w:val="Intense Emphasis"/>
    <w:basedOn w:val="Policepardfaut"/>
    <w:uiPriority w:val="21"/>
    <w:qFormat/>
    <w:rsid w:val="002A021D"/>
    <w:rPr>
      <w:i/>
      <w:iCs/>
      <w:color w:val="0F4761" w:themeColor="accent1" w:themeShade="BF"/>
    </w:rPr>
  </w:style>
  <w:style w:type="paragraph" w:styleId="Citationintense">
    <w:name w:val="Intense Quote"/>
    <w:basedOn w:val="Normal"/>
    <w:next w:val="Normal"/>
    <w:link w:val="CitationintenseCar"/>
    <w:uiPriority w:val="30"/>
    <w:qFormat/>
    <w:rsid w:val="002A0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A021D"/>
    <w:rPr>
      <w:i/>
      <w:iCs/>
      <w:color w:val="0F4761" w:themeColor="accent1" w:themeShade="BF"/>
    </w:rPr>
  </w:style>
  <w:style w:type="character" w:styleId="Rfrenceintense">
    <w:name w:val="Intense Reference"/>
    <w:basedOn w:val="Policepardfaut"/>
    <w:uiPriority w:val="32"/>
    <w:qFormat/>
    <w:rsid w:val="002A02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1832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Pireyre</dc:creator>
  <cp:keywords/>
  <dc:description/>
  <cp:lastModifiedBy>sev v</cp:lastModifiedBy>
  <cp:revision>3</cp:revision>
  <dcterms:created xsi:type="dcterms:W3CDTF">2025-12-20T11:42:00Z</dcterms:created>
  <dcterms:modified xsi:type="dcterms:W3CDTF">2025-12-20T11:42:00Z</dcterms:modified>
</cp:coreProperties>
</file>